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4F1" w:rsidRPr="006A14F1" w:rsidRDefault="006A14F1" w:rsidP="009B5E45">
      <w:pPr>
        <w:spacing w:beforeLines="25" w:line="360" w:lineRule="auto"/>
        <w:ind w:firstLineChars="200" w:firstLine="643"/>
        <w:jc w:val="center"/>
        <w:rPr>
          <w:rFonts w:hAnsi="宋体"/>
          <w:b/>
          <w:bCs/>
          <w:sz w:val="32"/>
          <w:szCs w:val="32"/>
        </w:rPr>
      </w:pPr>
      <w:r w:rsidRPr="006A14F1">
        <w:rPr>
          <w:rFonts w:hAnsi="宋体" w:hint="eastAsia"/>
          <w:b/>
          <w:bCs/>
          <w:sz w:val="32"/>
          <w:szCs w:val="32"/>
        </w:rPr>
        <w:t>福建省石化集团有限公司简介</w:t>
      </w:r>
    </w:p>
    <w:p w:rsidR="006A14F1" w:rsidRDefault="006A14F1" w:rsidP="009B5E45">
      <w:pPr>
        <w:spacing w:beforeLines="25" w:line="360" w:lineRule="auto"/>
        <w:ind w:firstLineChars="200" w:firstLine="482"/>
        <w:rPr>
          <w:rFonts w:hAnsi="宋体"/>
          <w:b/>
          <w:bCs/>
          <w:sz w:val="24"/>
        </w:rPr>
      </w:pPr>
    </w:p>
    <w:p w:rsidR="006A14F1" w:rsidRPr="00A702FB" w:rsidRDefault="006A14F1" w:rsidP="009B5E45">
      <w:pPr>
        <w:spacing w:beforeLines="25" w:line="360" w:lineRule="auto"/>
        <w:ind w:firstLineChars="200" w:firstLine="482"/>
        <w:rPr>
          <w:sz w:val="24"/>
        </w:rPr>
      </w:pPr>
      <w:r w:rsidRPr="00A702FB">
        <w:rPr>
          <w:rFonts w:hAnsi="宋体"/>
          <w:b/>
          <w:bCs/>
          <w:sz w:val="24"/>
        </w:rPr>
        <w:t>福建石油化工集团有限责任公司（简称福建石化集团公司）是福建省政府于</w:t>
      </w:r>
      <w:r w:rsidRPr="00A702FB">
        <w:rPr>
          <w:b/>
          <w:bCs/>
          <w:sz w:val="24"/>
        </w:rPr>
        <w:t>1998</w:t>
      </w:r>
      <w:r w:rsidRPr="00A702FB">
        <w:rPr>
          <w:rFonts w:hAnsi="宋体"/>
          <w:b/>
          <w:bCs/>
          <w:sz w:val="24"/>
        </w:rPr>
        <w:t>年组建的福建省石化产业龙头企业</w:t>
      </w:r>
      <w:r w:rsidRPr="00A702FB">
        <w:rPr>
          <w:rFonts w:hAnsi="宋体"/>
          <w:sz w:val="24"/>
        </w:rPr>
        <w:t>，是省政府国有资产监督管理委员会所出资企业</w:t>
      </w:r>
      <w:r>
        <w:rPr>
          <w:rFonts w:hAnsi="宋体" w:hint="eastAsia"/>
          <w:sz w:val="24"/>
        </w:rPr>
        <w:t>，</w:t>
      </w:r>
      <w:r w:rsidRPr="00A702FB">
        <w:rPr>
          <w:rFonts w:hAnsi="宋体"/>
          <w:sz w:val="24"/>
        </w:rPr>
        <w:t>主要从事炼油化工的投资、贸易，化工产品的生产、经营和科研、设计等业务，生产经营四大类二十多种产品。福建石化集团公司现有</w:t>
      </w:r>
      <w:r w:rsidRPr="00A702FB">
        <w:rPr>
          <w:sz w:val="24"/>
        </w:rPr>
        <w:t>8</w:t>
      </w:r>
      <w:r w:rsidRPr="00A702FB">
        <w:rPr>
          <w:rFonts w:hAnsi="宋体"/>
          <w:sz w:val="24"/>
        </w:rPr>
        <w:t>家一级全资（控股）子公司（企业）</w:t>
      </w:r>
      <w:r>
        <w:rPr>
          <w:rFonts w:hAnsi="宋体" w:hint="eastAsia"/>
          <w:sz w:val="24"/>
        </w:rPr>
        <w:t>，</w:t>
      </w:r>
      <w:r w:rsidRPr="00A702FB">
        <w:rPr>
          <w:sz w:val="24"/>
        </w:rPr>
        <w:t>2011</w:t>
      </w:r>
      <w:r w:rsidRPr="00A702FB">
        <w:rPr>
          <w:rFonts w:hAnsi="宋体"/>
          <w:sz w:val="24"/>
        </w:rPr>
        <w:t>年</w:t>
      </w:r>
      <w:r w:rsidRPr="00A702FB">
        <w:rPr>
          <w:sz w:val="24"/>
        </w:rPr>
        <w:t>12</w:t>
      </w:r>
      <w:r w:rsidRPr="00A702FB">
        <w:rPr>
          <w:rFonts w:hAnsi="宋体"/>
          <w:sz w:val="24"/>
        </w:rPr>
        <w:t>月末总资产</w:t>
      </w:r>
      <w:r w:rsidRPr="00A702FB">
        <w:rPr>
          <w:sz w:val="24"/>
        </w:rPr>
        <w:t>88</w:t>
      </w:r>
      <w:r w:rsidRPr="00A702FB">
        <w:rPr>
          <w:rFonts w:hAnsi="宋体"/>
          <w:sz w:val="24"/>
        </w:rPr>
        <w:t>亿元。</w:t>
      </w:r>
    </w:p>
    <w:p w:rsidR="006A14F1" w:rsidRDefault="006A14F1" w:rsidP="009B5E45">
      <w:pPr>
        <w:spacing w:beforeLines="25" w:line="360" w:lineRule="auto"/>
        <w:ind w:firstLineChars="200" w:firstLine="482"/>
        <w:rPr>
          <w:sz w:val="24"/>
        </w:rPr>
      </w:pPr>
      <w:r w:rsidRPr="00A702FB">
        <w:rPr>
          <w:b/>
          <w:bCs/>
          <w:sz w:val="24"/>
        </w:rPr>
        <w:t>全资的福建省东南电化股份有限公司</w:t>
      </w:r>
      <w:r w:rsidRPr="00A702FB">
        <w:rPr>
          <w:sz w:val="24"/>
        </w:rPr>
        <w:t>是目前省属最大的氯碱企业，主要产品为</w:t>
      </w:r>
      <w:r w:rsidRPr="00A702FB">
        <w:rPr>
          <w:sz w:val="24"/>
        </w:rPr>
        <w:t>TDI</w:t>
      </w:r>
      <w:r w:rsidRPr="00A702FB">
        <w:rPr>
          <w:sz w:val="24"/>
        </w:rPr>
        <w:t>、离子膜烧碱、</w:t>
      </w:r>
      <w:r w:rsidRPr="00A702FB">
        <w:rPr>
          <w:sz w:val="24"/>
        </w:rPr>
        <w:t>PVC</w:t>
      </w:r>
      <w:r w:rsidRPr="00A702FB">
        <w:rPr>
          <w:sz w:val="24"/>
        </w:rPr>
        <w:t>，</w:t>
      </w:r>
      <w:r w:rsidR="009B5E45">
        <w:rPr>
          <w:rFonts w:hint="eastAsia"/>
          <w:sz w:val="24"/>
        </w:rPr>
        <w:t>2010</w:t>
      </w:r>
      <w:r w:rsidR="009B5E45">
        <w:rPr>
          <w:rFonts w:hint="eastAsia"/>
          <w:sz w:val="24"/>
        </w:rPr>
        <w:t>年搬迁福州市江阴工业集中区，</w:t>
      </w:r>
      <w:r w:rsidRPr="00A702FB">
        <w:rPr>
          <w:sz w:val="24"/>
        </w:rPr>
        <w:t>建成后将实现年销售收入近</w:t>
      </w:r>
      <w:r w:rsidRPr="00A702FB">
        <w:rPr>
          <w:sz w:val="24"/>
        </w:rPr>
        <w:t>40</w:t>
      </w:r>
      <w:r w:rsidRPr="00A702FB">
        <w:rPr>
          <w:sz w:val="24"/>
        </w:rPr>
        <w:t>亿元</w:t>
      </w:r>
      <w:r w:rsidR="009B5E45">
        <w:rPr>
          <w:rFonts w:hint="eastAsia"/>
          <w:sz w:val="24"/>
        </w:rPr>
        <w:t>，</w:t>
      </w:r>
      <w:r w:rsidR="009B5E45">
        <w:rPr>
          <w:rFonts w:hint="eastAsia"/>
          <w:sz w:val="24"/>
        </w:rPr>
        <w:t>2014</w:t>
      </w:r>
      <w:r w:rsidR="009B5E45">
        <w:rPr>
          <w:rFonts w:hint="eastAsia"/>
          <w:sz w:val="24"/>
        </w:rPr>
        <w:t>年实现投产</w:t>
      </w:r>
      <w:r w:rsidRPr="00A702FB">
        <w:rPr>
          <w:sz w:val="24"/>
        </w:rPr>
        <w:t>。</w:t>
      </w:r>
      <w:r w:rsidRPr="00A702FB">
        <w:rPr>
          <w:b/>
          <w:bCs/>
          <w:sz w:val="24"/>
        </w:rPr>
        <w:t>控股的福建</w:t>
      </w:r>
      <w:proofErr w:type="gramStart"/>
      <w:r w:rsidRPr="00A702FB">
        <w:rPr>
          <w:b/>
          <w:bCs/>
          <w:sz w:val="24"/>
        </w:rPr>
        <w:t>湄洲湾</w:t>
      </w:r>
      <w:proofErr w:type="gramEnd"/>
      <w:r w:rsidRPr="00A702FB">
        <w:rPr>
          <w:b/>
          <w:bCs/>
          <w:sz w:val="24"/>
        </w:rPr>
        <w:t>氯</w:t>
      </w:r>
      <w:proofErr w:type="gramStart"/>
      <w:r w:rsidRPr="00A702FB">
        <w:rPr>
          <w:b/>
          <w:bCs/>
          <w:sz w:val="24"/>
        </w:rPr>
        <w:t>碱工业</w:t>
      </w:r>
      <w:proofErr w:type="gramEnd"/>
      <w:r w:rsidRPr="00A702FB">
        <w:rPr>
          <w:b/>
          <w:bCs/>
          <w:sz w:val="24"/>
        </w:rPr>
        <w:t>有限公司</w:t>
      </w:r>
      <w:r w:rsidRPr="00A702FB">
        <w:rPr>
          <w:sz w:val="24"/>
        </w:rPr>
        <w:t>是目前福建省最大的聚氨酯原料生产基地，拥有</w:t>
      </w:r>
      <w:r w:rsidRPr="00A702FB">
        <w:rPr>
          <w:sz w:val="24"/>
        </w:rPr>
        <w:t>10</w:t>
      </w:r>
      <w:r w:rsidRPr="00A702FB">
        <w:rPr>
          <w:sz w:val="24"/>
        </w:rPr>
        <w:t>万吨</w:t>
      </w:r>
      <w:r w:rsidRPr="00A702FB">
        <w:rPr>
          <w:sz w:val="24"/>
        </w:rPr>
        <w:t>/</w:t>
      </w:r>
      <w:r w:rsidRPr="00A702FB">
        <w:rPr>
          <w:sz w:val="24"/>
        </w:rPr>
        <w:t>年烧碱、</w:t>
      </w:r>
      <w:r w:rsidRPr="00A702FB">
        <w:rPr>
          <w:sz w:val="24"/>
        </w:rPr>
        <w:t>5</w:t>
      </w:r>
      <w:r w:rsidRPr="00A702FB">
        <w:rPr>
          <w:sz w:val="24"/>
        </w:rPr>
        <w:t>万吨</w:t>
      </w:r>
      <w:r w:rsidRPr="00A702FB">
        <w:rPr>
          <w:sz w:val="24"/>
        </w:rPr>
        <w:t>/</w:t>
      </w:r>
      <w:r w:rsidRPr="00A702FB">
        <w:rPr>
          <w:sz w:val="24"/>
        </w:rPr>
        <w:t>年聚醚、</w:t>
      </w:r>
      <w:r w:rsidRPr="00A702FB">
        <w:rPr>
          <w:sz w:val="24"/>
        </w:rPr>
        <w:t>4</w:t>
      </w:r>
      <w:r w:rsidRPr="00A702FB">
        <w:rPr>
          <w:sz w:val="24"/>
        </w:rPr>
        <w:t>万吨</w:t>
      </w:r>
      <w:r w:rsidRPr="00A702FB">
        <w:rPr>
          <w:sz w:val="24"/>
        </w:rPr>
        <w:t>/</w:t>
      </w:r>
      <w:r w:rsidRPr="00A702FB">
        <w:rPr>
          <w:sz w:val="24"/>
        </w:rPr>
        <w:t>年环氧丙烷、</w:t>
      </w:r>
      <w:r w:rsidRPr="00A702FB">
        <w:rPr>
          <w:sz w:val="24"/>
        </w:rPr>
        <w:t>4</w:t>
      </w:r>
      <w:r w:rsidRPr="00A702FB">
        <w:rPr>
          <w:sz w:val="24"/>
        </w:rPr>
        <w:t>万吨</w:t>
      </w:r>
      <w:r w:rsidRPr="00A702FB">
        <w:rPr>
          <w:sz w:val="24"/>
        </w:rPr>
        <w:t>/</w:t>
      </w:r>
      <w:r w:rsidRPr="00A702FB">
        <w:rPr>
          <w:sz w:val="24"/>
        </w:rPr>
        <w:t>年</w:t>
      </w:r>
      <w:r w:rsidRPr="00A702FB">
        <w:rPr>
          <w:sz w:val="24"/>
        </w:rPr>
        <w:t>1,4-</w:t>
      </w:r>
      <w:r w:rsidRPr="00A702FB">
        <w:rPr>
          <w:sz w:val="24"/>
        </w:rPr>
        <w:t>丁二醇、</w:t>
      </w:r>
      <w:r w:rsidRPr="00A702FB">
        <w:rPr>
          <w:sz w:val="24"/>
        </w:rPr>
        <w:t>5</w:t>
      </w:r>
      <w:r w:rsidRPr="00A702FB">
        <w:rPr>
          <w:sz w:val="24"/>
        </w:rPr>
        <w:t>万吨</w:t>
      </w:r>
      <w:r w:rsidRPr="00A702FB">
        <w:rPr>
          <w:sz w:val="24"/>
        </w:rPr>
        <w:t>/</w:t>
      </w:r>
      <w:r w:rsidRPr="00A702FB">
        <w:rPr>
          <w:sz w:val="24"/>
        </w:rPr>
        <w:t>年盐酸以及液氯、漂白粉、次氯酸钠、医用氧气等化工产品生产能力，年销售收入近</w:t>
      </w:r>
      <w:r w:rsidRPr="00A702FB">
        <w:rPr>
          <w:sz w:val="24"/>
        </w:rPr>
        <w:t>20</w:t>
      </w:r>
      <w:r w:rsidRPr="00A702FB">
        <w:rPr>
          <w:sz w:val="24"/>
        </w:rPr>
        <w:t>亿元。</w:t>
      </w:r>
      <w:r w:rsidRPr="00A702FB">
        <w:rPr>
          <w:b/>
          <w:bCs/>
          <w:sz w:val="24"/>
        </w:rPr>
        <w:t>全资的福建省石油化学工业有限公司</w:t>
      </w:r>
      <w:r w:rsidRPr="00A702FB">
        <w:rPr>
          <w:sz w:val="24"/>
        </w:rPr>
        <w:t>持有福建炼油化工有限公司</w:t>
      </w:r>
      <w:r w:rsidRPr="00A702FB">
        <w:rPr>
          <w:sz w:val="24"/>
        </w:rPr>
        <w:t>50%</w:t>
      </w:r>
      <w:r w:rsidRPr="00A702FB">
        <w:rPr>
          <w:sz w:val="24"/>
        </w:rPr>
        <w:t>股权，间接持有福建联合石化有限公司</w:t>
      </w:r>
      <w:r w:rsidRPr="00A702FB">
        <w:rPr>
          <w:sz w:val="24"/>
        </w:rPr>
        <w:t>25%</w:t>
      </w:r>
      <w:r w:rsidRPr="00A702FB">
        <w:rPr>
          <w:sz w:val="24"/>
        </w:rPr>
        <w:t>股权。福建联合石化公司是国内最大的中外合资大型石化企业之一，现有原油加工能力</w:t>
      </w:r>
      <w:r w:rsidRPr="00A702FB">
        <w:rPr>
          <w:sz w:val="24"/>
        </w:rPr>
        <w:t>1200</w:t>
      </w:r>
      <w:r w:rsidRPr="00A702FB">
        <w:rPr>
          <w:sz w:val="24"/>
        </w:rPr>
        <w:t>万吨</w:t>
      </w:r>
      <w:r w:rsidRPr="00A702FB">
        <w:rPr>
          <w:sz w:val="24"/>
        </w:rPr>
        <w:t>/</w:t>
      </w:r>
      <w:r w:rsidRPr="00A702FB">
        <w:rPr>
          <w:sz w:val="24"/>
        </w:rPr>
        <w:t>年，居国内第</w:t>
      </w:r>
      <w:r w:rsidRPr="00A702FB">
        <w:rPr>
          <w:sz w:val="24"/>
        </w:rPr>
        <w:t>8</w:t>
      </w:r>
      <w:r w:rsidRPr="00A702FB">
        <w:rPr>
          <w:sz w:val="24"/>
        </w:rPr>
        <w:t>位；乙烯生产能力</w:t>
      </w:r>
      <w:r w:rsidRPr="00A702FB">
        <w:rPr>
          <w:sz w:val="24"/>
        </w:rPr>
        <w:t>80</w:t>
      </w:r>
      <w:r w:rsidRPr="00A702FB">
        <w:rPr>
          <w:sz w:val="24"/>
        </w:rPr>
        <w:t>万吨</w:t>
      </w:r>
      <w:r w:rsidRPr="00A702FB">
        <w:rPr>
          <w:sz w:val="24"/>
        </w:rPr>
        <w:t>/</w:t>
      </w:r>
      <w:r w:rsidRPr="00A702FB">
        <w:rPr>
          <w:sz w:val="24"/>
        </w:rPr>
        <w:t>年，每年可生产高品质的成品油</w:t>
      </w:r>
      <w:r w:rsidRPr="00A702FB">
        <w:rPr>
          <w:sz w:val="24"/>
        </w:rPr>
        <w:t>713</w:t>
      </w:r>
      <w:r w:rsidRPr="00A702FB">
        <w:rPr>
          <w:sz w:val="24"/>
        </w:rPr>
        <w:t>万吨、聚烯烃产品</w:t>
      </w:r>
      <w:r w:rsidRPr="00A702FB">
        <w:rPr>
          <w:sz w:val="24"/>
        </w:rPr>
        <w:t>132</w:t>
      </w:r>
      <w:r w:rsidRPr="00A702FB">
        <w:rPr>
          <w:sz w:val="24"/>
        </w:rPr>
        <w:t>万吨、对二甲苯</w:t>
      </w:r>
      <w:r w:rsidRPr="00A702FB">
        <w:rPr>
          <w:sz w:val="24"/>
        </w:rPr>
        <w:t>70</w:t>
      </w:r>
      <w:r w:rsidRPr="00A702FB">
        <w:rPr>
          <w:sz w:val="24"/>
        </w:rPr>
        <w:t>万吨、苯</w:t>
      </w:r>
      <w:r w:rsidRPr="00A702FB">
        <w:rPr>
          <w:sz w:val="24"/>
        </w:rPr>
        <w:t>27</w:t>
      </w:r>
      <w:r w:rsidRPr="00A702FB">
        <w:rPr>
          <w:sz w:val="24"/>
        </w:rPr>
        <w:t>万吨、</w:t>
      </w:r>
      <w:r w:rsidRPr="00A702FB">
        <w:rPr>
          <w:sz w:val="24"/>
        </w:rPr>
        <w:t>12</w:t>
      </w:r>
      <w:r w:rsidRPr="00A702FB">
        <w:rPr>
          <w:sz w:val="24"/>
        </w:rPr>
        <w:t>万吨丁二烯等，合计商品量</w:t>
      </w:r>
      <w:r w:rsidRPr="00A702FB">
        <w:rPr>
          <w:sz w:val="24"/>
        </w:rPr>
        <w:t>1015</w:t>
      </w:r>
      <w:r w:rsidRPr="00A702FB">
        <w:rPr>
          <w:sz w:val="24"/>
        </w:rPr>
        <w:t>万吨，年销售收入超</w:t>
      </w:r>
      <w:r w:rsidRPr="00A702FB">
        <w:rPr>
          <w:sz w:val="24"/>
        </w:rPr>
        <w:t>700</w:t>
      </w:r>
      <w:r w:rsidRPr="00A702FB">
        <w:rPr>
          <w:sz w:val="24"/>
        </w:rPr>
        <w:t>亿元。</w:t>
      </w:r>
      <w:r w:rsidRPr="00A702FB">
        <w:rPr>
          <w:b/>
          <w:bCs/>
          <w:sz w:val="24"/>
        </w:rPr>
        <w:t>控股的福建省福</w:t>
      </w:r>
      <w:proofErr w:type="gramStart"/>
      <w:r w:rsidRPr="00A702FB">
        <w:rPr>
          <w:b/>
          <w:bCs/>
          <w:sz w:val="24"/>
        </w:rPr>
        <w:t>橡</w:t>
      </w:r>
      <w:proofErr w:type="gramEnd"/>
      <w:r w:rsidRPr="00A702FB">
        <w:rPr>
          <w:b/>
          <w:bCs/>
          <w:sz w:val="24"/>
        </w:rPr>
        <w:t>化工有限责任公司</w:t>
      </w:r>
      <w:r w:rsidRPr="00A702FB">
        <w:rPr>
          <w:sz w:val="24"/>
        </w:rPr>
        <w:t>是福建省唯一的合成橡胶生产基地，为福建石化集团公司与福建炼油化工有限公司合资的石化中下游产业链企业，现有</w:t>
      </w:r>
      <w:r w:rsidRPr="00A702FB">
        <w:rPr>
          <w:sz w:val="24"/>
        </w:rPr>
        <w:t>5</w:t>
      </w:r>
      <w:r w:rsidRPr="00A702FB">
        <w:rPr>
          <w:sz w:val="24"/>
        </w:rPr>
        <w:t>万吨</w:t>
      </w:r>
      <w:r w:rsidRPr="00A702FB">
        <w:rPr>
          <w:sz w:val="24"/>
        </w:rPr>
        <w:t>/</w:t>
      </w:r>
      <w:r w:rsidRPr="00A702FB">
        <w:rPr>
          <w:sz w:val="24"/>
        </w:rPr>
        <w:t>年顺丁橡胶、</w:t>
      </w:r>
      <w:r w:rsidRPr="00A702FB">
        <w:rPr>
          <w:sz w:val="24"/>
        </w:rPr>
        <w:t>10</w:t>
      </w:r>
      <w:r w:rsidRPr="00A702FB">
        <w:rPr>
          <w:sz w:val="24"/>
        </w:rPr>
        <w:t>万吨</w:t>
      </w:r>
      <w:r w:rsidRPr="00A702FB">
        <w:rPr>
          <w:sz w:val="24"/>
        </w:rPr>
        <w:t>/</w:t>
      </w:r>
      <w:r w:rsidRPr="00A702FB">
        <w:rPr>
          <w:sz w:val="24"/>
        </w:rPr>
        <w:t>年丁苯橡胶生产能力，年销售收入超</w:t>
      </w:r>
      <w:r w:rsidRPr="00A702FB">
        <w:rPr>
          <w:sz w:val="24"/>
        </w:rPr>
        <w:t>30</w:t>
      </w:r>
      <w:r w:rsidRPr="00A702FB">
        <w:rPr>
          <w:sz w:val="24"/>
        </w:rPr>
        <w:t>亿元。直属单位</w:t>
      </w:r>
      <w:r w:rsidRPr="00A702FB">
        <w:rPr>
          <w:b/>
          <w:bCs/>
          <w:sz w:val="24"/>
        </w:rPr>
        <w:t>福建省石油化学工业设计院</w:t>
      </w:r>
      <w:r w:rsidRPr="00A702FB">
        <w:rPr>
          <w:sz w:val="24"/>
        </w:rPr>
        <w:t>、</w:t>
      </w:r>
      <w:r w:rsidRPr="00A702FB">
        <w:rPr>
          <w:b/>
          <w:bCs/>
          <w:sz w:val="24"/>
        </w:rPr>
        <w:t>福建省化工</w:t>
      </w:r>
      <w:r>
        <w:rPr>
          <w:rFonts w:hint="eastAsia"/>
          <w:b/>
          <w:bCs/>
          <w:sz w:val="24"/>
        </w:rPr>
        <w:t>研究</w:t>
      </w:r>
      <w:r w:rsidRPr="00A702FB">
        <w:rPr>
          <w:b/>
          <w:bCs/>
          <w:sz w:val="24"/>
        </w:rPr>
        <w:t>所</w:t>
      </w:r>
      <w:r w:rsidRPr="00A702FB">
        <w:rPr>
          <w:sz w:val="24"/>
        </w:rPr>
        <w:t>是省内大型设计、科研单位。</w:t>
      </w:r>
    </w:p>
    <w:p w:rsidR="00EE323D" w:rsidRPr="00A702FB" w:rsidRDefault="00B2387D" w:rsidP="009B5E45">
      <w:pPr>
        <w:spacing w:beforeLines="25" w:line="360" w:lineRule="auto"/>
        <w:ind w:firstLineChars="200" w:firstLine="480"/>
        <w:rPr>
          <w:rFonts w:hint="eastAsia"/>
          <w:sz w:val="24"/>
        </w:rPr>
      </w:pPr>
      <w:r>
        <w:rPr>
          <w:rFonts w:hint="eastAsia"/>
          <w:sz w:val="24"/>
        </w:rPr>
        <w:t>本实习基地拥有多家典型化工企业，拥有化工设计院和化工研究所，且新建东南电化和</w:t>
      </w:r>
      <w:proofErr w:type="gramStart"/>
      <w:r>
        <w:rPr>
          <w:rFonts w:hint="eastAsia"/>
          <w:sz w:val="24"/>
        </w:rPr>
        <w:t>湄洲湾</w:t>
      </w:r>
      <w:proofErr w:type="gramEnd"/>
      <w:r>
        <w:rPr>
          <w:rFonts w:hint="eastAsia"/>
          <w:sz w:val="24"/>
        </w:rPr>
        <w:t>氯碱两家</w:t>
      </w:r>
      <w:r w:rsidR="007A69E7">
        <w:rPr>
          <w:rFonts w:hint="eastAsia"/>
          <w:sz w:val="24"/>
        </w:rPr>
        <w:t>大型化工</w:t>
      </w:r>
      <w:r>
        <w:rPr>
          <w:rFonts w:hint="eastAsia"/>
          <w:sz w:val="24"/>
        </w:rPr>
        <w:t>企业</w:t>
      </w:r>
      <w:r w:rsidR="007A69E7">
        <w:rPr>
          <w:rFonts w:hint="eastAsia"/>
          <w:sz w:val="24"/>
        </w:rPr>
        <w:t>，其</w:t>
      </w:r>
      <w:r>
        <w:rPr>
          <w:rFonts w:hint="eastAsia"/>
          <w:sz w:val="24"/>
        </w:rPr>
        <w:t>工艺流程先进，设备类型齐全，</w:t>
      </w:r>
      <w:r w:rsidR="007A69E7">
        <w:rPr>
          <w:rFonts w:hint="eastAsia"/>
          <w:sz w:val="24"/>
        </w:rPr>
        <w:t>几乎包含所有化工单元操作。为学生熟悉了解化工生产装置与操作工艺、深化书本理论、扩大眼界提供了很好的条件，是化工专业学生理想的实习场所。福建省石油化工设计院</w:t>
      </w:r>
      <w:r w:rsidR="007A69E7" w:rsidRPr="007A69E7">
        <w:rPr>
          <w:rFonts w:hint="eastAsia"/>
          <w:sz w:val="24"/>
        </w:rPr>
        <w:t>具有化工、石化、医药行业设计、工程总承包、工程咨询甲级；建</w:t>
      </w:r>
      <w:r w:rsidR="007A69E7" w:rsidRPr="007A69E7">
        <w:rPr>
          <w:rFonts w:hint="eastAsia"/>
          <w:sz w:val="24"/>
        </w:rPr>
        <w:lastRenderedPageBreak/>
        <w:t>筑、市政公用行业设计、工程建设监理、</w:t>
      </w:r>
      <w:r w:rsidR="007A69E7" w:rsidRPr="007A69E7">
        <w:rPr>
          <w:rFonts w:hint="eastAsia"/>
          <w:sz w:val="24"/>
        </w:rPr>
        <w:t xml:space="preserve"> </w:t>
      </w:r>
      <w:r w:rsidR="007A69E7" w:rsidRPr="007A69E7">
        <w:rPr>
          <w:rFonts w:hint="eastAsia"/>
          <w:sz w:val="24"/>
        </w:rPr>
        <w:t>危险化学品安全生产评价乙级以及</w:t>
      </w:r>
      <w:r w:rsidR="007A69E7" w:rsidRPr="007A69E7">
        <w:rPr>
          <w:rFonts w:hint="eastAsia"/>
          <w:sz w:val="24"/>
        </w:rPr>
        <w:t>A1</w:t>
      </w:r>
      <w:r w:rsidR="007A69E7" w:rsidRPr="007A69E7">
        <w:rPr>
          <w:rFonts w:hint="eastAsia"/>
          <w:sz w:val="24"/>
        </w:rPr>
        <w:t>、</w:t>
      </w:r>
      <w:r w:rsidR="007A69E7" w:rsidRPr="007A69E7">
        <w:rPr>
          <w:rFonts w:hint="eastAsia"/>
          <w:sz w:val="24"/>
        </w:rPr>
        <w:t>A2</w:t>
      </w:r>
      <w:r w:rsidR="007A69E7" w:rsidRPr="007A69E7">
        <w:rPr>
          <w:rFonts w:hint="eastAsia"/>
          <w:sz w:val="24"/>
        </w:rPr>
        <w:t>、</w:t>
      </w:r>
      <w:r w:rsidR="007A69E7" w:rsidRPr="007A69E7">
        <w:rPr>
          <w:rFonts w:hint="eastAsia"/>
          <w:sz w:val="24"/>
        </w:rPr>
        <w:t>A3</w:t>
      </w:r>
      <w:r w:rsidR="007A69E7" w:rsidRPr="007A69E7">
        <w:rPr>
          <w:rFonts w:hint="eastAsia"/>
          <w:sz w:val="24"/>
        </w:rPr>
        <w:t>压力容器设计和</w:t>
      </w:r>
      <w:r w:rsidR="007A69E7" w:rsidRPr="007A69E7">
        <w:rPr>
          <w:rFonts w:hint="eastAsia"/>
          <w:sz w:val="24"/>
        </w:rPr>
        <w:t>GB</w:t>
      </w:r>
      <w:r w:rsidR="007A69E7" w:rsidRPr="007A69E7">
        <w:rPr>
          <w:rFonts w:hint="eastAsia"/>
          <w:sz w:val="24"/>
        </w:rPr>
        <w:t>、</w:t>
      </w:r>
      <w:r w:rsidR="007A69E7" w:rsidRPr="007A69E7">
        <w:rPr>
          <w:rFonts w:hint="eastAsia"/>
          <w:sz w:val="24"/>
        </w:rPr>
        <w:t>GC1</w:t>
      </w:r>
      <w:r w:rsidR="007A69E7" w:rsidRPr="007A69E7">
        <w:rPr>
          <w:rFonts w:hint="eastAsia"/>
          <w:sz w:val="24"/>
        </w:rPr>
        <w:t>压力管道设计等资质</w:t>
      </w:r>
      <w:r w:rsidR="007A69E7">
        <w:rPr>
          <w:rFonts w:hint="eastAsia"/>
          <w:sz w:val="24"/>
        </w:rPr>
        <w:t>。是学生进行设计类实习的理想实习基地。</w:t>
      </w:r>
    </w:p>
    <w:p w:rsidR="003F1D3A" w:rsidRPr="006A14F1" w:rsidRDefault="003F1D3A"/>
    <w:sectPr w:rsidR="003F1D3A" w:rsidRPr="006A14F1" w:rsidSect="003F1D3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1A85" w:rsidRDefault="00D61A85" w:rsidP="009B5E45">
      <w:r>
        <w:separator/>
      </w:r>
    </w:p>
  </w:endnote>
  <w:endnote w:type="continuationSeparator" w:id="0">
    <w:p w:rsidR="00D61A85" w:rsidRDefault="00D61A85" w:rsidP="009B5E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1A85" w:rsidRDefault="00D61A85" w:rsidP="009B5E45">
      <w:r>
        <w:separator/>
      </w:r>
    </w:p>
  </w:footnote>
  <w:footnote w:type="continuationSeparator" w:id="0">
    <w:p w:rsidR="00D61A85" w:rsidRDefault="00D61A85" w:rsidP="009B5E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A14F1"/>
    <w:rsid w:val="002A1693"/>
    <w:rsid w:val="003F1D3A"/>
    <w:rsid w:val="006A14F1"/>
    <w:rsid w:val="0071249E"/>
    <w:rsid w:val="007A69E7"/>
    <w:rsid w:val="009B5E45"/>
    <w:rsid w:val="00B2387D"/>
    <w:rsid w:val="00D61A85"/>
    <w:rsid w:val="00EE32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4F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B5E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B5E45"/>
    <w:rPr>
      <w:rFonts w:ascii="Times New Roman" w:eastAsia="宋体" w:hAnsi="Times New Roman" w:cs="Times New Roman"/>
      <w:sz w:val="18"/>
      <w:szCs w:val="18"/>
    </w:rPr>
  </w:style>
  <w:style w:type="paragraph" w:styleId="a4">
    <w:name w:val="footer"/>
    <w:basedOn w:val="a"/>
    <w:link w:val="Char0"/>
    <w:uiPriority w:val="99"/>
    <w:semiHidden/>
    <w:unhideWhenUsed/>
    <w:rsid w:val="009B5E4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B5E45"/>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148</Words>
  <Characters>848</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zsy</dc:creator>
  <cp:lastModifiedBy>zsy</cp:lastModifiedBy>
  <cp:revision>4</cp:revision>
  <dcterms:created xsi:type="dcterms:W3CDTF">2015-11-21T06:55:00Z</dcterms:created>
  <dcterms:modified xsi:type="dcterms:W3CDTF">2015-11-21T08:38:00Z</dcterms:modified>
</cp:coreProperties>
</file>